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54A4D3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SP-241262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0452D03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A4C81">
        <w:rPr>
          <w:rFonts w:cs="Arial"/>
          <w:b/>
          <w:bCs/>
        </w:rPr>
        <w:t>CRs on 5G_Femto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6A4C81" w:rsidRPr="00766D2A" w14:paraId="32B898FF" w14:textId="77777777" w:rsidTr="00E450E9">
        <w:tc>
          <w:tcPr>
            <w:tcW w:w="817" w:type="dxa"/>
          </w:tcPr>
          <w:p w14:paraId="78038DAA" w14:textId="27EA27DF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B5EB1B0" w14:textId="248494BA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4987</w:t>
            </w:r>
          </w:p>
        </w:tc>
        <w:tc>
          <w:tcPr>
            <w:tcW w:w="283" w:type="dxa"/>
          </w:tcPr>
          <w:p w14:paraId="3AD37B63" w14:textId="7B727111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76A31DA3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3941D0EF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 Femto CAG provisioning via NEF</w:t>
            </w:r>
          </w:p>
        </w:tc>
        <w:tc>
          <w:tcPr>
            <w:tcW w:w="284" w:type="dxa"/>
          </w:tcPr>
          <w:p w14:paraId="324FB6AB" w14:textId="6CA62775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0F1C5F06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26E52BCC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3795EB58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S2-2409520</w:t>
            </w:r>
          </w:p>
        </w:tc>
        <w:tc>
          <w:tcPr>
            <w:tcW w:w="1984" w:type="dxa"/>
          </w:tcPr>
          <w:p w14:paraId="2512F86C" w14:textId="7768532C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Huawei, ZTE, LGE, Samsung</w:t>
            </w:r>
          </w:p>
        </w:tc>
        <w:tc>
          <w:tcPr>
            <w:tcW w:w="1418" w:type="dxa"/>
          </w:tcPr>
          <w:p w14:paraId="63D0FE4E" w14:textId="0C1ACFD0" w:rsidR="006A4C81" w:rsidRDefault="006A4C81" w:rsidP="006A4C8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5G_Femto</w:t>
            </w:r>
          </w:p>
        </w:tc>
        <w:tc>
          <w:tcPr>
            <w:tcW w:w="1843" w:type="dxa"/>
          </w:tcPr>
          <w:p w14:paraId="63B8E394" w14:textId="451115F5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4.15.6.2, 4.15.6.3x</w:t>
            </w:r>
            <w:r w:rsidR="00F64CFC">
              <w:rPr>
                <w:rFonts w:cs="Arial"/>
                <w:sz w:val="16"/>
              </w:rPr>
              <w:t xml:space="preserve"> (new)</w:t>
            </w:r>
          </w:p>
        </w:tc>
        <w:tc>
          <w:tcPr>
            <w:tcW w:w="1134" w:type="dxa"/>
          </w:tcPr>
          <w:p w14:paraId="46FF9E86" w14:textId="77777777" w:rsidR="006A4C81" w:rsidRPr="00766D2A" w:rsidRDefault="006A4C81" w:rsidP="006A4C8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6A4C81" w:rsidRDefault="006A4C81" w:rsidP="006A4C81">
            <w:pPr>
              <w:rPr>
                <w:rFonts w:cs="Arial"/>
                <w:sz w:val="16"/>
              </w:rPr>
            </w:pPr>
          </w:p>
        </w:tc>
      </w:tr>
      <w:tr w:rsidR="006A4C81" w:rsidRPr="00766D2A" w14:paraId="1A39FE39" w14:textId="77777777" w:rsidTr="00E450E9">
        <w:tc>
          <w:tcPr>
            <w:tcW w:w="817" w:type="dxa"/>
          </w:tcPr>
          <w:p w14:paraId="69C57DD8" w14:textId="4BDFAA67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879B04B" w14:textId="318DE66C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5488</w:t>
            </w:r>
          </w:p>
        </w:tc>
        <w:tc>
          <w:tcPr>
            <w:tcW w:w="283" w:type="dxa"/>
          </w:tcPr>
          <w:p w14:paraId="4F6D0B81" w14:textId="0A267A32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5A1C98D0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4AB3D0D3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5G Femto support description</w:t>
            </w:r>
          </w:p>
        </w:tc>
        <w:tc>
          <w:tcPr>
            <w:tcW w:w="284" w:type="dxa"/>
          </w:tcPr>
          <w:p w14:paraId="32900AFF" w14:textId="2D652978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73F7421D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5909FDED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358D32B9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S2-2409518</w:t>
            </w:r>
          </w:p>
        </w:tc>
        <w:tc>
          <w:tcPr>
            <w:tcW w:w="1984" w:type="dxa"/>
          </w:tcPr>
          <w:p w14:paraId="60AE66AC" w14:textId="13D4E485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Nokia, NTT DOCOMO, Ericsson, Samsung, Huawei, HiSilicon, LG Electronics</w:t>
            </w:r>
          </w:p>
        </w:tc>
        <w:tc>
          <w:tcPr>
            <w:tcW w:w="1418" w:type="dxa"/>
          </w:tcPr>
          <w:p w14:paraId="1DA5BF56" w14:textId="2B29DE9B" w:rsidR="006A4C81" w:rsidRDefault="006A4C81" w:rsidP="006A4C8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5G_Femto</w:t>
            </w:r>
          </w:p>
        </w:tc>
        <w:tc>
          <w:tcPr>
            <w:tcW w:w="1843" w:type="dxa"/>
          </w:tcPr>
          <w:p w14:paraId="7AA9FA77" w14:textId="3E673272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 (new)</w:t>
            </w:r>
          </w:p>
        </w:tc>
        <w:tc>
          <w:tcPr>
            <w:tcW w:w="1134" w:type="dxa"/>
          </w:tcPr>
          <w:p w14:paraId="65FA9838" w14:textId="77777777" w:rsidR="006A4C81" w:rsidRPr="00766D2A" w:rsidRDefault="006A4C81" w:rsidP="006A4C8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18071B35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4.15.6.3x in the clause 5.X.3 is defined in the 23.502 CR#4987</w:t>
            </w:r>
          </w:p>
        </w:tc>
      </w:tr>
      <w:tr w:rsidR="006A4C81" w:rsidRPr="00766D2A" w14:paraId="3EB2D0CC" w14:textId="77777777" w:rsidTr="00E450E9">
        <w:tc>
          <w:tcPr>
            <w:tcW w:w="817" w:type="dxa"/>
          </w:tcPr>
          <w:p w14:paraId="27A37928" w14:textId="42DA063C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56BCB6C" w14:textId="1F7B1A4B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4921</w:t>
            </w:r>
          </w:p>
        </w:tc>
        <w:tc>
          <w:tcPr>
            <w:tcW w:w="283" w:type="dxa"/>
          </w:tcPr>
          <w:p w14:paraId="5367CA8C" w14:textId="009C01A6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FD22E4E" w14:textId="739A8648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4BEB4AF7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CAG information provisioning from AF</w:t>
            </w:r>
          </w:p>
        </w:tc>
        <w:tc>
          <w:tcPr>
            <w:tcW w:w="284" w:type="dxa"/>
          </w:tcPr>
          <w:p w14:paraId="440252AA" w14:textId="6A0E39FA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2A0E63" w14:textId="439DB2C3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076C281" w14:textId="0764E743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75CBA7EB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S2-2409519</w:t>
            </w:r>
          </w:p>
        </w:tc>
        <w:tc>
          <w:tcPr>
            <w:tcW w:w="1984" w:type="dxa"/>
          </w:tcPr>
          <w:p w14:paraId="79B6BE93" w14:textId="1136336E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Ericsson, Huawei, LGE, Nokia, ZTE, Qualcomm</w:t>
            </w:r>
          </w:p>
        </w:tc>
        <w:tc>
          <w:tcPr>
            <w:tcW w:w="1418" w:type="dxa"/>
          </w:tcPr>
          <w:p w14:paraId="72B9FF71" w14:textId="5E7951C3" w:rsidR="006A4C81" w:rsidRDefault="006A4C81" w:rsidP="006A4C8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5G_Femto</w:t>
            </w:r>
          </w:p>
        </w:tc>
        <w:tc>
          <w:tcPr>
            <w:tcW w:w="1843" w:type="dxa"/>
          </w:tcPr>
          <w:p w14:paraId="64897D92" w14:textId="68174620" w:rsidR="006A4C81" w:rsidRDefault="006A4C81" w:rsidP="006A4C8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5.2.3.6.1, 5.2.3.6.2, 5.2.6.4.2</w:t>
            </w:r>
          </w:p>
        </w:tc>
        <w:tc>
          <w:tcPr>
            <w:tcW w:w="1134" w:type="dxa"/>
          </w:tcPr>
          <w:p w14:paraId="09A33D0F" w14:textId="77777777" w:rsidR="006A4C81" w:rsidRPr="00766D2A" w:rsidRDefault="006A4C81" w:rsidP="006A4C8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7777777" w:rsidR="006A4C81" w:rsidRDefault="006A4C81" w:rsidP="006A4C81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A4C81"/>
    <w:rsid w:val="006A7027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64CFC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2024-09-02T09:24:00Z</dcterms:created>
  <dcterms:modified xsi:type="dcterms:W3CDTF">2024-09-02T14:32:00Z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